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E" w:rsidRDefault="00D97633" w:rsidP="00D97633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391766">
        <w:rPr>
          <w:rFonts w:ascii="Times New Roman" w:hAnsi="Times New Roman" w:cs="Times New Roman"/>
          <w:b/>
        </w:rPr>
        <w:t>На</w:t>
      </w:r>
      <w:proofErr w:type="spellEnd"/>
      <w:r w:rsidRPr="00391766">
        <w:rPr>
          <w:rFonts w:ascii="Times New Roman" w:hAnsi="Times New Roman" w:cs="Times New Roman"/>
          <w:b/>
        </w:rPr>
        <w:t xml:space="preserve"> </w:t>
      </w:r>
      <w:proofErr w:type="spellStart"/>
      <w:r w:rsidRPr="00391766">
        <w:rPr>
          <w:rFonts w:ascii="Times New Roman" w:hAnsi="Times New Roman" w:cs="Times New Roman"/>
          <w:b/>
        </w:rPr>
        <w:t>гори</w:t>
      </w:r>
      <w:proofErr w:type="spellEnd"/>
      <w:r w:rsidRPr="00391766">
        <w:rPr>
          <w:rFonts w:ascii="Times New Roman" w:hAnsi="Times New Roman" w:cs="Times New Roman"/>
          <w:b/>
        </w:rPr>
        <w:t xml:space="preserve"> </w:t>
      </w:r>
      <w:proofErr w:type="spellStart"/>
      <w:r w:rsidRPr="00391766">
        <w:rPr>
          <w:rFonts w:ascii="Times New Roman" w:hAnsi="Times New Roman" w:cs="Times New Roman"/>
          <w:b/>
        </w:rPr>
        <w:t>Синај</w:t>
      </w:r>
      <w:proofErr w:type="spellEnd"/>
    </w:p>
    <w:p w:rsidR="00E07CB3" w:rsidRDefault="00E07CB3" w:rsidP="00D97633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07CB3" w:rsidRPr="00E07CB3" w:rsidRDefault="00E07CB3" w:rsidP="00D97633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D97633" w:rsidRDefault="00E07CB3" w:rsidP="00D97633">
      <w:pPr>
        <w:pStyle w:val="NoSpacing"/>
        <w:jc w:val="center"/>
        <w:rPr>
          <w:lang w:val="sr-Cyrl-RS"/>
        </w:rPr>
      </w:pPr>
      <w:hyperlink r:id="rId5" w:history="1">
        <w:r w:rsidRPr="00E07CB3">
          <w:rPr>
            <w:color w:val="0000FF"/>
            <w:u w:val="single"/>
          </w:rPr>
          <w:t>https://www.youtube.com/watch?time_continue=1&amp;v=NqEKVgV2A_4&amp;feature=emb_logo</w:t>
        </w:r>
      </w:hyperlink>
    </w:p>
    <w:p w:rsidR="00E07CB3" w:rsidRPr="00E07CB3" w:rsidRDefault="00E07CB3" w:rsidP="00D97633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D97633" w:rsidRDefault="00D97633" w:rsidP="00D97633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97633" w:rsidRDefault="00D97633" w:rsidP="00D97633">
      <w:pPr>
        <w:pStyle w:val="NoSpacing"/>
        <w:rPr>
          <w:rFonts w:ascii="Times New Roman" w:hAnsi="Times New Roman" w:cs="Times New Roman"/>
        </w:rPr>
      </w:pPr>
    </w:p>
    <w:p w:rsidR="00D97633" w:rsidRDefault="00B175C5" w:rsidP="00D976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147955</wp:posOffset>
            </wp:positionV>
            <wp:extent cx="719455" cy="742950"/>
            <wp:effectExtent l="19050" t="0" r="4445" b="0"/>
            <wp:wrapSquare wrapText="bothSides"/>
            <wp:docPr id="1" name="Picture 0" descr="cartoon-moses-carrying-tablets-by-toonaday-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oses-carrying-tablets-by-toonaday-14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C5B">
        <w:rPr>
          <w:rFonts w:ascii="Times New Roman" w:hAnsi="Times New Roman" w:cs="Times New Roman"/>
        </w:rPr>
        <w:tab/>
      </w:r>
      <w:r w:rsidR="007F0C5B" w:rsidRPr="007F0C5B">
        <w:rPr>
          <w:rFonts w:ascii="Times New Roman" w:hAnsi="Times New Roman" w:cs="Times New Roman"/>
          <w:b/>
        </w:rPr>
        <w:t xml:space="preserve">Подсетимо се </w:t>
      </w:r>
    </w:p>
    <w:p w:rsidR="007F0C5B" w:rsidRDefault="007F0C5B" w:rsidP="00D97633">
      <w:pPr>
        <w:pStyle w:val="NoSpacing"/>
        <w:rPr>
          <w:rFonts w:ascii="Times New Roman" w:hAnsi="Times New Roman" w:cs="Times New Roman"/>
          <w:b/>
        </w:rPr>
      </w:pPr>
    </w:p>
    <w:p w:rsidR="00391766" w:rsidRPr="00391766" w:rsidRDefault="00A7678A" w:rsidP="00A76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Јевреји</w:t>
      </w:r>
      <w:r w:rsidR="00391766">
        <w:rPr>
          <w:rFonts w:ascii="Times New Roman" w:hAnsi="Times New Roman" w:cs="Times New Roman"/>
          <w:b/>
        </w:rPr>
        <w:t xml:space="preserve"> - </w:t>
      </w:r>
      <w:r w:rsidR="00391766" w:rsidRPr="00391766">
        <w:rPr>
          <w:rFonts w:ascii="Times New Roman" w:hAnsi="Times New Roman" w:cs="Times New Roman"/>
        </w:rPr>
        <w:t>назив за припаднике </w:t>
      </w:r>
      <w:r w:rsidR="00391766">
        <w:rPr>
          <w:rFonts w:ascii="Times New Roman" w:hAnsi="Times New Roman" w:cs="Times New Roman"/>
        </w:rPr>
        <w:t>Богом</w:t>
      </w:r>
      <w:r w:rsidR="00391766" w:rsidRPr="00391766">
        <w:rPr>
          <w:rFonts w:ascii="Times New Roman" w:hAnsi="Times New Roman" w:cs="Times New Roman"/>
        </w:rPr>
        <w:t> изабраног народа у Старом Завету</w:t>
      </w:r>
      <w:r w:rsidRPr="00A7678A">
        <w:rPr>
          <w:rFonts w:ascii="Times New Roman" w:hAnsi="Times New Roman" w:cs="Times New Roman"/>
        </w:rPr>
        <w:t xml:space="preserve"> семи</w:t>
      </w:r>
      <w:r>
        <w:rPr>
          <w:rFonts w:ascii="Times New Roman" w:hAnsi="Times New Roman" w:cs="Times New Roman"/>
        </w:rPr>
        <w:t>тског порекла са Блиског Истока. П</w:t>
      </w:r>
      <w:r w:rsidR="00391766" w:rsidRPr="00391766">
        <w:rPr>
          <w:rFonts w:ascii="Times New Roman" w:hAnsi="Times New Roman" w:cs="Times New Roman"/>
        </w:rPr>
        <w:t>оред</w:t>
      </w:r>
      <w:r>
        <w:rPr>
          <w:rFonts w:ascii="Times New Roman" w:hAnsi="Times New Roman" w:cs="Times New Roman"/>
        </w:rPr>
        <w:t xml:space="preserve"> овог назива чешће коришћени и библијски је назив Израиљци.</w:t>
      </w:r>
    </w:p>
    <w:p w:rsidR="00391766" w:rsidRDefault="00391766" w:rsidP="00A7678A">
      <w:pPr>
        <w:pStyle w:val="NoSpacing"/>
        <w:jc w:val="both"/>
        <w:rPr>
          <w:rFonts w:ascii="Times New Roman" w:hAnsi="Times New Roman" w:cs="Times New Roman"/>
          <w:b/>
        </w:rPr>
      </w:pPr>
    </w:p>
    <w:p w:rsidR="007F0C5B" w:rsidRDefault="007F0C5B" w:rsidP="00B175C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Мојсије – </w:t>
      </w:r>
      <w:r w:rsidR="00B175C5" w:rsidRPr="00B175C5">
        <w:rPr>
          <w:rFonts w:ascii="Times New Roman" w:hAnsi="Times New Roman" w:cs="Times New Roman"/>
        </w:rPr>
        <w:t>од Бога одређен да буд</w:t>
      </w:r>
      <w:r w:rsidR="00B175C5">
        <w:rPr>
          <w:rFonts w:ascii="Times New Roman" w:hAnsi="Times New Roman" w:cs="Times New Roman"/>
        </w:rPr>
        <w:t>е ослободитељ Јевреја из египатског ропства</w:t>
      </w:r>
      <w:r w:rsidR="00B175C5" w:rsidRPr="00B175C5">
        <w:rPr>
          <w:rFonts w:ascii="Times New Roman" w:hAnsi="Times New Roman" w:cs="Times New Roman"/>
        </w:rPr>
        <w:t xml:space="preserve">. </w:t>
      </w:r>
      <w:r w:rsidR="00B175C5">
        <w:rPr>
          <w:rFonts w:ascii="Times New Roman" w:hAnsi="Times New Roman" w:cs="Times New Roman"/>
        </w:rPr>
        <w:t>Њему се на брду Хориву јавио Анђео</w:t>
      </w:r>
      <w:r w:rsidR="00B175C5" w:rsidRPr="00B175C5">
        <w:rPr>
          <w:rFonts w:ascii="Times New Roman" w:hAnsi="Times New Roman" w:cs="Times New Roman"/>
        </w:rPr>
        <w:t xml:space="preserve"> из купине која је горела</w:t>
      </w:r>
      <w:r w:rsidR="003174AF">
        <w:rPr>
          <w:rFonts w:ascii="Times New Roman" w:hAnsi="Times New Roman" w:cs="Times New Roman"/>
        </w:rPr>
        <w:t>,</w:t>
      </w:r>
      <w:r w:rsidR="00B175C5" w:rsidRPr="00B175C5">
        <w:rPr>
          <w:rFonts w:ascii="Times New Roman" w:hAnsi="Times New Roman" w:cs="Times New Roman"/>
        </w:rPr>
        <w:t xml:space="preserve"> а није сагоревала. Мојсије је ту први од људи сазнао Име Божје, које гласи: </w:t>
      </w:r>
      <w:r w:rsidR="00B175C5" w:rsidRPr="00B175C5">
        <w:rPr>
          <w:rFonts w:ascii="Times New Roman" w:hAnsi="Times New Roman" w:cs="Times New Roman"/>
          <w:b/>
        </w:rPr>
        <w:t>Ја сам онај који јесте. </w:t>
      </w:r>
    </w:p>
    <w:p w:rsidR="00B175C5" w:rsidRDefault="00B175C5" w:rsidP="00D97633">
      <w:pPr>
        <w:pStyle w:val="NoSpacing"/>
        <w:rPr>
          <w:rFonts w:ascii="Times New Roman" w:hAnsi="Times New Roman" w:cs="Times New Roman"/>
          <w:b/>
        </w:rPr>
      </w:pPr>
    </w:p>
    <w:p w:rsidR="007F0C5B" w:rsidRPr="00B175C5" w:rsidRDefault="007F0C5B" w:rsidP="0039176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Црвено море – </w:t>
      </w:r>
      <w:r w:rsidR="00391766">
        <w:rPr>
          <w:rFonts w:ascii="Times New Roman" w:hAnsi="Times New Roman" w:cs="Times New Roman"/>
        </w:rPr>
        <w:t xml:space="preserve">Мојсијевом </w:t>
      </w:r>
      <w:r w:rsidR="00391766" w:rsidRPr="00B256A3">
        <w:rPr>
          <w:rFonts w:ascii="Times New Roman" w:eastAsia="Times New Roman" w:hAnsi="Times New Roman"/>
          <w:sz w:val="24"/>
          <w:szCs w:val="24"/>
        </w:rPr>
        <w:t>молитвом Бог је снажним ветром разделио море. Народ је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 xml:space="preserve"> затим</w:t>
      </w:r>
      <w:r w:rsidR="00391766" w:rsidRPr="00B256A3">
        <w:rPr>
          <w:rFonts w:ascii="Times New Roman" w:eastAsia="Times New Roman" w:hAnsi="Times New Roman"/>
          <w:sz w:val="24"/>
          <w:szCs w:val="24"/>
        </w:rPr>
        <w:t xml:space="preserve"> прошао по сувом дну</w:t>
      </w:r>
      <w:r w:rsidR="00391766">
        <w:rPr>
          <w:rFonts w:ascii="Times New Roman" w:eastAsia="Times New Roman" w:hAnsi="Times New Roman"/>
          <w:sz w:val="24"/>
          <w:szCs w:val="24"/>
        </w:rPr>
        <w:t xml:space="preserve"> и тако се спасао од египатске војске. К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>оначан излазак Јевреја из вишевековног ропства</w:t>
      </w:r>
      <w:r w:rsidR="00391766">
        <w:rPr>
          <w:rFonts w:ascii="Times New Roman" w:eastAsia="Times New Roman" w:hAnsi="Times New Roman"/>
          <w:sz w:val="24"/>
          <w:szCs w:val="24"/>
        </w:rPr>
        <w:t>.</w:t>
      </w:r>
    </w:p>
    <w:p w:rsidR="00B175C5" w:rsidRDefault="00B175C5" w:rsidP="00D97633">
      <w:pPr>
        <w:pStyle w:val="NoSpacing"/>
        <w:rPr>
          <w:rFonts w:ascii="Times New Roman" w:hAnsi="Times New Roman" w:cs="Times New Roman"/>
          <w:b/>
        </w:rPr>
      </w:pPr>
    </w:p>
    <w:p w:rsidR="00391766" w:rsidRDefault="007F0C5B" w:rsidP="00391766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Пасха - </w:t>
      </w:r>
      <w:r w:rsidR="00391766">
        <w:rPr>
          <w:rFonts w:ascii="Times New Roman" w:eastAsia="Times New Roman" w:hAnsi="Times New Roman"/>
          <w:sz w:val="24"/>
          <w:szCs w:val="24"/>
        </w:rPr>
        <w:t>догађај проласка кроз Црвено море који Јевреји прослаљја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 xml:space="preserve"> ка</w:t>
      </w:r>
      <w:r w:rsidR="00391766">
        <w:rPr>
          <w:rFonts w:ascii="Times New Roman" w:eastAsia="Times New Roman" w:hAnsi="Times New Roman"/>
          <w:sz w:val="24"/>
          <w:szCs w:val="24"/>
        </w:rPr>
        <w:t>о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 xml:space="preserve"> свој најважнији прани</w:t>
      </w:r>
      <w:r w:rsidR="00391766">
        <w:rPr>
          <w:rFonts w:ascii="Times New Roman" w:eastAsia="Times New Roman" w:hAnsi="Times New Roman"/>
          <w:sz w:val="24"/>
          <w:szCs w:val="24"/>
        </w:rPr>
        <w:t xml:space="preserve">к. 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>И х</w:t>
      </w:r>
      <w:r w:rsidR="00391766">
        <w:rPr>
          <w:rFonts w:ascii="Times New Roman" w:eastAsia="Times New Roman" w:hAnsi="Times New Roman"/>
          <w:sz w:val="24"/>
          <w:szCs w:val="24"/>
        </w:rPr>
        <w:t>р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>ишћани свој најважнији празник, Васкрсење Христово</w:t>
      </w:r>
      <w:r w:rsidR="00391766">
        <w:rPr>
          <w:rFonts w:ascii="Times New Roman" w:eastAsia="Times New Roman" w:hAnsi="Times New Roman"/>
          <w:sz w:val="24"/>
          <w:szCs w:val="24"/>
        </w:rPr>
        <w:t xml:space="preserve">, такође називају Пасха јер народ Божји предвођен Христом </w:t>
      </w:r>
      <w:r w:rsidR="00391766" w:rsidRPr="00DC080B">
        <w:rPr>
          <w:rFonts w:ascii="Times New Roman" w:eastAsia="Times New Roman" w:hAnsi="Times New Roman"/>
          <w:sz w:val="24"/>
          <w:szCs w:val="24"/>
        </w:rPr>
        <w:t>прелази из смрти у живот.</w:t>
      </w:r>
    </w:p>
    <w:p w:rsidR="00391766" w:rsidRDefault="00391766" w:rsidP="0039176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12065</wp:posOffset>
            </wp:positionV>
            <wp:extent cx="719455" cy="742950"/>
            <wp:effectExtent l="19050" t="0" r="4445" b="0"/>
            <wp:wrapSquare wrapText="bothSides"/>
            <wp:docPr id="3" name="Picture 0" descr="cartoon-moses-carrying-tablets-by-toonaday-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oses-carrying-tablets-by-toonaday-14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766" w:rsidRDefault="00391766" w:rsidP="00B32B6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91766">
        <w:rPr>
          <w:rFonts w:ascii="Times New Roman" w:hAnsi="Times New Roman" w:cs="Times New Roman"/>
        </w:rPr>
        <w:t>Око два месеца након ш</w:t>
      </w:r>
      <w:r w:rsidR="00A7678A">
        <w:rPr>
          <w:rFonts w:ascii="Times New Roman" w:hAnsi="Times New Roman" w:cs="Times New Roman"/>
        </w:rPr>
        <w:t>то су отишли из Египта</w:t>
      </w:r>
      <w:r w:rsidR="00B32B64">
        <w:rPr>
          <w:rFonts w:ascii="Times New Roman" w:hAnsi="Times New Roman" w:cs="Times New Roman"/>
        </w:rPr>
        <w:t xml:space="preserve"> и прешли кроз Црвено море</w:t>
      </w:r>
      <w:r w:rsidR="00A7678A">
        <w:rPr>
          <w:rFonts w:ascii="Times New Roman" w:hAnsi="Times New Roman" w:cs="Times New Roman"/>
        </w:rPr>
        <w:t>, Јевреји</w:t>
      </w:r>
      <w:r w:rsidRPr="00391766">
        <w:rPr>
          <w:rFonts w:ascii="Times New Roman" w:hAnsi="Times New Roman" w:cs="Times New Roman"/>
        </w:rPr>
        <w:t xml:space="preserve"> су стигли на гору Си</w:t>
      </w:r>
      <w:r w:rsidR="00B32B64">
        <w:rPr>
          <w:rFonts w:ascii="Times New Roman" w:hAnsi="Times New Roman" w:cs="Times New Roman"/>
        </w:rPr>
        <w:t xml:space="preserve">нај и ту су се улогоровали. Постоји неколико важних догађаја у вези са њиховим боравком на гори Синај и заједничким односом према Богу. Међутим, један догађај је посебно важан из перспективе данашњег времена у ком живимо. Шта се заправо догодило? </w:t>
      </w:r>
    </w:p>
    <w:p w:rsidR="00B32B64" w:rsidRDefault="00B32B64" w:rsidP="00B32B6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B32B64" w:rsidRPr="00287B9E" w:rsidRDefault="00B32B64" w:rsidP="00B32B6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Боравећи у подножју горе Синај, Мојсије се на Божији позив попео на гору где је </w:t>
      </w:r>
      <w:r w:rsidR="00287B9E">
        <w:rPr>
          <w:rFonts w:ascii="Times New Roman" w:hAnsi="Times New Roman" w:cs="Times New Roman"/>
        </w:rPr>
        <w:t xml:space="preserve">остао </w:t>
      </w:r>
      <w:r w:rsidR="00287B9E" w:rsidRPr="00287B9E">
        <w:rPr>
          <w:rFonts w:ascii="Times New Roman" w:hAnsi="Times New Roman" w:cs="Times New Roman"/>
        </w:rPr>
        <w:t>четрдесет дана и четрдесет ноћи. По истеку четрдесет дана Господ даде Мојсију две таблице, или плоче од камена, на којим</w:t>
      </w:r>
      <w:r w:rsidR="00287B9E">
        <w:rPr>
          <w:rFonts w:ascii="Times New Roman" w:hAnsi="Times New Roman" w:cs="Times New Roman"/>
        </w:rPr>
        <w:t>а су прстом Божјим биле исписане</w:t>
      </w:r>
      <w:r w:rsidR="00287B9E" w:rsidRPr="00287B9E">
        <w:rPr>
          <w:rFonts w:ascii="Times New Roman" w:hAnsi="Times New Roman" w:cs="Times New Roman"/>
        </w:rPr>
        <w:t xml:space="preserve"> заповести. Међутим Израиљци, видећи да Мојсије дуго не силази с горе, помислише да је погинуо, и стадоше се бринути, ко ће их повести кроз пустињу. Они дођоше к Арону </w:t>
      </w:r>
      <w:r w:rsidR="00287B9E">
        <w:rPr>
          <w:rFonts w:ascii="Times New Roman" w:hAnsi="Times New Roman" w:cs="Times New Roman"/>
        </w:rPr>
        <w:t>(</w:t>
      </w:r>
      <w:r w:rsidR="003174AF">
        <w:rPr>
          <w:rFonts w:ascii="Times New Roman" w:hAnsi="Times New Roman" w:cs="Times New Roman"/>
        </w:rPr>
        <w:t xml:space="preserve">Мојсијев брат) </w:t>
      </w:r>
      <w:r w:rsidR="00287B9E" w:rsidRPr="00287B9E">
        <w:rPr>
          <w:rFonts w:ascii="Times New Roman" w:hAnsi="Times New Roman" w:cs="Times New Roman"/>
        </w:rPr>
        <w:t>и затражише да им начи</w:t>
      </w:r>
      <w:r w:rsidR="000D0516">
        <w:rPr>
          <w:rFonts w:ascii="Times New Roman" w:hAnsi="Times New Roman" w:cs="Times New Roman"/>
        </w:rPr>
        <w:t>ни богове који ће ићи пред њима</w:t>
      </w:r>
      <w:r w:rsidR="00287B9E" w:rsidRPr="00287B9E">
        <w:rPr>
          <w:rFonts w:ascii="Times New Roman" w:hAnsi="Times New Roman" w:cs="Times New Roman"/>
        </w:rPr>
        <w:t>. Он затражи да му Израиљ</w:t>
      </w:r>
      <w:r w:rsidR="006A5CD4">
        <w:rPr>
          <w:rFonts w:ascii="Times New Roman" w:hAnsi="Times New Roman" w:cs="Times New Roman"/>
        </w:rPr>
        <w:t>ци донесу сав свој златни накит који су имали и од тога им</w:t>
      </w:r>
      <w:r w:rsidR="00851754">
        <w:rPr>
          <w:rFonts w:ascii="Times New Roman" w:hAnsi="Times New Roman" w:cs="Times New Roman"/>
        </w:rPr>
        <w:t xml:space="preserve"> направи</w:t>
      </w:r>
      <w:r w:rsidR="006A5CD4">
        <w:rPr>
          <w:rFonts w:ascii="Times New Roman" w:hAnsi="Times New Roman" w:cs="Times New Roman"/>
        </w:rPr>
        <w:t xml:space="preserve">  златно теле које ће бити божанство и коме ће се клаљати и служити</w:t>
      </w:r>
      <w:r w:rsidR="00287B9E" w:rsidRPr="00287B9E">
        <w:rPr>
          <w:rFonts w:ascii="Times New Roman" w:hAnsi="Times New Roman" w:cs="Times New Roman"/>
        </w:rPr>
        <w:t>. Силазећи с горе, Мојсије угледа теле и игре и гневно</w:t>
      </w:r>
      <w:r w:rsidR="00851754">
        <w:rPr>
          <w:rFonts w:ascii="Times New Roman" w:hAnsi="Times New Roman" w:cs="Times New Roman"/>
        </w:rPr>
        <w:t xml:space="preserve"> разби пред народом таблице. За</w:t>
      </w:r>
      <w:r w:rsidR="000D0516">
        <w:rPr>
          <w:rFonts w:ascii="Times New Roman" w:hAnsi="Times New Roman" w:cs="Times New Roman"/>
        </w:rPr>
        <w:t xml:space="preserve">тим узе теле и </w:t>
      </w:r>
      <w:r w:rsidR="00287B9E" w:rsidRPr="00287B9E">
        <w:rPr>
          <w:rFonts w:ascii="Times New Roman" w:hAnsi="Times New Roman" w:cs="Times New Roman"/>
        </w:rPr>
        <w:t>сп</w:t>
      </w:r>
      <w:r w:rsidR="00851754">
        <w:rPr>
          <w:rFonts w:ascii="Times New Roman" w:hAnsi="Times New Roman" w:cs="Times New Roman"/>
        </w:rPr>
        <w:t>али га на огњу. С</w:t>
      </w:r>
      <w:r w:rsidR="00287B9E" w:rsidRPr="00287B9E">
        <w:rPr>
          <w:rFonts w:ascii="Times New Roman" w:hAnsi="Times New Roman" w:cs="Times New Roman"/>
        </w:rPr>
        <w:t xml:space="preserve">утрадан </w:t>
      </w:r>
      <w:r w:rsidR="00851754">
        <w:rPr>
          <w:rFonts w:ascii="Times New Roman" w:hAnsi="Times New Roman" w:cs="Times New Roman"/>
        </w:rPr>
        <w:t xml:space="preserve">се Мојсије врати Господу и и </w:t>
      </w:r>
      <w:r w:rsidR="00287B9E" w:rsidRPr="00287B9E">
        <w:rPr>
          <w:rFonts w:ascii="Times New Roman" w:hAnsi="Times New Roman" w:cs="Times New Roman"/>
        </w:rPr>
        <w:t xml:space="preserve">мољаше </w:t>
      </w:r>
      <w:r w:rsidR="00851754">
        <w:rPr>
          <w:rFonts w:ascii="Times New Roman" w:hAnsi="Times New Roman" w:cs="Times New Roman"/>
        </w:rPr>
        <w:t xml:space="preserve">га </w:t>
      </w:r>
      <w:r w:rsidR="00287B9E" w:rsidRPr="00287B9E">
        <w:rPr>
          <w:rFonts w:ascii="Times New Roman" w:hAnsi="Times New Roman" w:cs="Times New Roman"/>
        </w:rPr>
        <w:t>да опрости грех народу и да га поштеди. Господ милостиво прими молитву праведникову, заповеди му да спреми две таблице од камена налик</w:t>
      </w:r>
      <w:r w:rsidR="000D0516">
        <w:rPr>
          <w:rFonts w:ascii="Times New Roman" w:hAnsi="Times New Roman" w:cs="Times New Roman"/>
        </w:rPr>
        <w:t xml:space="preserve"> на оне које је разбио, и да иза</w:t>
      </w:r>
      <w:r w:rsidR="00287B9E" w:rsidRPr="00287B9E">
        <w:rPr>
          <w:rFonts w:ascii="Times New Roman" w:hAnsi="Times New Roman" w:cs="Times New Roman"/>
        </w:rPr>
        <w:t xml:space="preserve">ђе на гору. Мојсије дође на гору, проведе четрдесет дана без хлеба и воде, и написа на таблицама речи завета, – десет заповести. Господ му тада показа </w:t>
      </w:r>
      <w:r w:rsidR="000D0516">
        <w:rPr>
          <w:rFonts w:ascii="Times New Roman" w:hAnsi="Times New Roman" w:cs="Times New Roman"/>
        </w:rPr>
        <w:t xml:space="preserve">и </w:t>
      </w:r>
      <w:r w:rsidR="00287B9E" w:rsidRPr="00287B9E">
        <w:rPr>
          <w:rFonts w:ascii="Times New Roman" w:hAnsi="Times New Roman" w:cs="Times New Roman"/>
        </w:rPr>
        <w:t>Своју славу. Виђење славе Божје ост</w:t>
      </w:r>
      <w:r w:rsidR="00851754">
        <w:rPr>
          <w:rFonts w:ascii="Times New Roman" w:hAnsi="Times New Roman" w:cs="Times New Roman"/>
        </w:rPr>
        <w:t>ави</w:t>
      </w:r>
      <w:r w:rsidR="000D0516">
        <w:rPr>
          <w:rFonts w:ascii="Times New Roman" w:hAnsi="Times New Roman" w:cs="Times New Roman"/>
        </w:rPr>
        <w:t>ло је трага на лицу Мојсијевом толико да на</w:t>
      </w:r>
      <w:r w:rsidR="00851754">
        <w:rPr>
          <w:rFonts w:ascii="Times New Roman" w:hAnsi="Times New Roman" w:cs="Times New Roman"/>
        </w:rPr>
        <w:t>род у њега није могао да гледа.</w:t>
      </w:r>
    </w:p>
    <w:p w:rsidR="00391766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20955</wp:posOffset>
            </wp:positionV>
            <wp:extent cx="3771900" cy="2343150"/>
            <wp:effectExtent l="19050" t="0" r="0" b="0"/>
            <wp:wrapSquare wrapText="bothSides"/>
            <wp:docPr id="4" name="Picture 3" descr="og-aaron.ngsversion.1556917113716.adapt.190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aaron.ngsversion.1556917113716.adapt.1900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391766">
      <w:pPr>
        <w:pStyle w:val="NoSpacing"/>
        <w:jc w:val="both"/>
        <w:rPr>
          <w:rFonts w:ascii="Times New Roman" w:hAnsi="Times New Roman" w:cs="Times New Roman"/>
          <w:b/>
        </w:rPr>
      </w:pPr>
    </w:p>
    <w:p w:rsidR="00FF2AB0" w:rsidRDefault="00FF2AB0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Посматрајући поступке Јеврејског народа нормално је да се запитамо, како је могуће да су се тако лако одрекли Бога који их је избавио из ропства и чудесно провео кроз Црвено море? Како су се окренули златном телету и клањању идолима, а Бог им је на сваком кораку помагао и избављао их из раних невоља? Одговор лежи у једној врло логичној и једноставној чињеници.  </w:t>
      </w:r>
    </w:p>
    <w:p w:rsidR="00FF2AB0" w:rsidRDefault="00FF2AB0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F2AB0" w:rsidRDefault="00FF2AB0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људе оног времена, као и за нас данас, много је лакше да верујемо и да се вежемо за нешто опипљиво и чулно (можемо да чујемо, видимо, осетимо), да се препустимо нечему што је на нашем нивоу и то да обожавамо и сматрамо га идолом. У оно време то су били изграђени кипови од највреднијих материјала, а данас је то, наравно новац. За многе данас, свесно или несвесно, новац јесте идол коме се својим срцем клањамо, као некада Јевреји златном телету. Колико пута смо чули и видели да је стицање новца  једини циљ у животу. Спремни смо због њега да се посвађамо, увредимо, слажемо, па чак и пређемо границу људског достојанственог понашања.  </w:t>
      </w:r>
    </w:p>
    <w:p w:rsidR="00FF2AB0" w:rsidRDefault="00FF2AB0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Међутим, предавањем себе таквим идолима  нећемо превазићи свој начин постојања. Колико год нам пружали задовољство у овом свету новац и други идоли не могу нам дати вечност јер су они ограничени и пролазни као и ми. Једини ко може да нас изведе из овог царства и одведе у обећану земљу (Царство Божије) је Бог, јер је једино Он вечан и неоганичен. </w:t>
      </w:r>
    </w:p>
    <w:p w:rsidR="00FF2AB0" w:rsidRDefault="006D26BF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115570</wp:posOffset>
            </wp:positionV>
            <wp:extent cx="628650" cy="895350"/>
            <wp:effectExtent l="19050" t="0" r="0" b="0"/>
            <wp:wrapSquare wrapText="bothSides"/>
            <wp:docPr id="7" name="Picture 6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6BF" w:rsidRDefault="006D26BF" w:rsidP="006D26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21590</wp:posOffset>
            </wp:positionV>
            <wp:extent cx="719455" cy="742950"/>
            <wp:effectExtent l="19050" t="0" r="4445" b="0"/>
            <wp:wrapSquare wrapText="bothSides"/>
            <wp:docPr id="5" name="Picture 0" descr="cartoon-moses-carrying-tablets-by-toonaday-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oses-carrying-tablets-by-toonaday-14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AB0">
        <w:rPr>
          <w:rFonts w:ascii="Times New Roman" w:hAnsi="Times New Roman" w:cs="Times New Roman"/>
          <w:b/>
        </w:rPr>
        <w:t xml:space="preserve">И КАО ШТО ЈЕ НЕКАДА МОЈСИЈЕ ВОДИО ЈЕВРЕЈЕ У ОБЕЋАНУ ЗЕМЉУ ТАКО </w:t>
      </w:r>
      <w:r>
        <w:rPr>
          <w:rFonts w:ascii="Times New Roman" w:hAnsi="Times New Roman" w:cs="Times New Roman"/>
          <w:b/>
        </w:rPr>
        <w:t xml:space="preserve"> </w:t>
      </w:r>
    </w:p>
    <w:p w:rsidR="00FF2AB0" w:rsidRPr="00FF2AB0" w:rsidRDefault="006D26BF" w:rsidP="006D26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FF2AB0">
        <w:rPr>
          <w:rFonts w:ascii="Times New Roman" w:hAnsi="Times New Roman" w:cs="Times New Roman"/>
          <w:b/>
        </w:rPr>
        <w:t>НАС ХРИСТОС ВОДИ У ЦАРСТВО БОЖИЈЕ</w:t>
      </w:r>
    </w:p>
    <w:p w:rsidR="00FF2AB0" w:rsidRDefault="00FF2AB0" w:rsidP="00FF2AB0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FF2AB0" w:rsidRDefault="00FF2AB0" w:rsidP="00FF2AB0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6D26BF" w:rsidRDefault="00FF2AB0" w:rsidP="006D26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ПРИСЕТИ СЕ ДА ЈЕ ПРИЧЕШЋЕ СЈЕДИЊЕЊЕ СА ХРИСТОМ И ДА СМО ВЕЋ </w:t>
      </w:r>
      <w:r w:rsidR="006D26BF">
        <w:rPr>
          <w:rFonts w:ascii="Times New Roman" w:hAnsi="Times New Roman" w:cs="Times New Roman"/>
          <w:b/>
        </w:rPr>
        <w:t xml:space="preserve"> </w:t>
      </w:r>
    </w:p>
    <w:p w:rsidR="00FF2AB0" w:rsidRPr="00FF2AB0" w:rsidRDefault="006D26BF" w:rsidP="006D26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FF2AB0">
        <w:rPr>
          <w:rFonts w:ascii="Times New Roman" w:hAnsi="Times New Roman" w:cs="Times New Roman"/>
          <w:b/>
        </w:rPr>
        <w:t>САДА</w:t>
      </w:r>
      <w:r>
        <w:rPr>
          <w:rFonts w:ascii="Times New Roman" w:hAnsi="Times New Roman" w:cs="Times New Roman"/>
          <w:b/>
        </w:rPr>
        <w:t xml:space="preserve"> </w:t>
      </w:r>
      <w:r w:rsidR="00FF2AB0">
        <w:rPr>
          <w:rFonts w:ascii="Times New Roman" w:hAnsi="Times New Roman" w:cs="Times New Roman"/>
          <w:b/>
        </w:rPr>
        <w:t xml:space="preserve">ДЕО ЦАРСТВА БОЖИЈЕГ </w:t>
      </w:r>
    </w:p>
    <w:p w:rsidR="00FF2AB0" w:rsidRDefault="00FF2AB0" w:rsidP="00FF2AB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F2AB0" w:rsidRDefault="00FF2AB0" w:rsidP="00FF2AB0">
      <w:pPr>
        <w:pStyle w:val="NoSpacing"/>
        <w:jc w:val="both"/>
        <w:rPr>
          <w:rFonts w:ascii="Times New Roman" w:hAnsi="Times New Roman" w:cs="Times New Roman"/>
          <w:b/>
        </w:rPr>
      </w:pP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  <w:b/>
        </w:rPr>
      </w:pP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  <w:b/>
        </w:rPr>
      </w:pP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Задатак</w:t>
      </w: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  <w:b/>
        </w:rPr>
      </w:pP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</w:rPr>
      </w:pP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Пронађи на интернету и запиши шта се данас значајно налази на гори Синај</w:t>
      </w: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Присети се и запиши неки пример када је новац искоришћен за неко добро дело.</w:t>
      </w:r>
    </w:p>
    <w:p w:rsidR="006D26BF" w:rsidRDefault="006D26BF" w:rsidP="00FF2A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 и пример када је новац коришћен  за неко лоше дело.</w:t>
      </w:r>
    </w:p>
    <w:p w:rsidR="006D26BF" w:rsidRPr="006D26BF" w:rsidRDefault="006D26BF" w:rsidP="00FF2AB0">
      <w:pPr>
        <w:pStyle w:val="NoSpacing"/>
        <w:jc w:val="both"/>
        <w:rPr>
          <w:rFonts w:ascii="Times New Roman" w:hAnsi="Times New Roman" w:cs="Times New Roman"/>
        </w:rPr>
      </w:pPr>
    </w:p>
    <w:sectPr w:rsidR="006D26BF" w:rsidRPr="006D26BF" w:rsidSect="00B3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633"/>
    <w:rsid w:val="000929CD"/>
    <w:rsid w:val="000D0516"/>
    <w:rsid w:val="00287B9E"/>
    <w:rsid w:val="003174AF"/>
    <w:rsid w:val="00391766"/>
    <w:rsid w:val="006466FF"/>
    <w:rsid w:val="006A5CD4"/>
    <w:rsid w:val="006D26BF"/>
    <w:rsid w:val="007F0C5B"/>
    <w:rsid w:val="00851754"/>
    <w:rsid w:val="00A7678A"/>
    <w:rsid w:val="00AF601A"/>
    <w:rsid w:val="00B175C5"/>
    <w:rsid w:val="00B30283"/>
    <w:rsid w:val="00B32B64"/>
    <w:rsid w:val="00D97633"/>
    <w:rsid w:val="00E07CB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6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&amp;v=NqEKVgV2A_4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Windows User</cp:lastModifiedBy>
  <cp:revision>7</cp:revision>
  <dcterms:created xsi:type="dcterms:W3CDTF">2020-03-31T15:26:00Z</dcterms:created>
  <dcterms:modified xsi:type="dcterms:W3CDTF">2020-04-09T10:30:00Z</dcterms:modified>
</cp:coreProperties>
</file>